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D8023" w14:textId="6D8D9B49" w:rsidR="00010EC1" w:rsidRPr="00D940CC" w:rsidRDefault="00D940CC" w:rsidP="00FA74D9">
      <w:pPr>
        <w:spacing w:after="0" w:line="240" w:lineRule="auto"/>
        <w:jc w:val="center"/>
        <w:rPr>
          <w:color w:val="153D63" w:themeColor="text2" w:themeTint="E6"/>
          <w:sz w:val="48"/>
          <w:szCs w:val="48"/>
        </w:rPr>
      </w:pPr>
      <w:r>
        <w:rPr>
          <w:color w:val="153D63" w:themeColor="text2" w:themeTint="E6"/>
          <w:sz w:val="48"/>
          <w:szCs w:val="48"/>
        </w:rPr>
        <w:t xml:space="preserve">CARNAVAL EM </w:t>
      </w:r>
      <w:r w:rsidR="009C11C3" w:rsidRPr="00D940CC">
        <w:rPr>
          <w:color w:val="153D63" w:themeColor="text2" w:themeTint="E6"/>
          <w:sz w:val="48"/>
          <w:szCs w:val="48"/>
        </w:rPr>
        <w:t>CAXIAS DO SUL</w:t>
      </w:r>
    </w:p>
    <w:p w14:paraId="311C6243" w14:textId="03FB60DA" w:rsidR="009C11C3" w:rsidRPr="00FA74D9" w:rsidRDefault="009C11C3" w:rsidP="00DD094A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FA74D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Gastronômico e </w:t>
      </w:r>
      <w:r w:rsidR="002F5FE7" w:rsidRPr="00FA74D9">
        <w:rPr>
          <w:rFonts w:ascii="Calibri" w:hAnsi="Calibri" w:cs="Calibri"/>
          <w:b/>
          <w:bCs/>
          <w:color w:val="000000" w:themeColor="text1"/>
          <w:sz w:val="28"/>
          <w:szCs w:val="28"/>
        </w:rPr>
        <w:t>C</w:t>
      </w:r>
      <w:r w:rsidRPr="00FA74D9">
        <w:rPr>
          <w:rFonts w:ascii="Calibri" w:hAnsi="Calibri" w:cs="Calibri"/>
          <w:b/>
          <w:bCs/>
          <w:color w:val="000000" w:themeColor="text1"/>
          <w:sz w:val="28"/>
          <w:szCs w:val="28"/>
        </w:rPr>
        <w:t>ultural</w:t>
      </w:r>
    </w:p>
    <w:p w14:paraId="31085403" w14:textId="5075A0E8" w:rsidR="002F5FE7" w:rsidRPr="00D940CC" w:rsidRDefault="002F5FE7" w:rsidP="00DD094A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3C7E9A7" wp14:editId="7EDE68E4">
            <wp:extent cx="6186805" cy="3689405"/>
            <wp:effectExtent l="0" t="0" r="4445" b="6350"/>
            <wp:docPr id="1595079522" name="Imagem 1" descr="Foto de uma árvor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79522" name="Imagem 1" descr="Foto de uma árvor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353" cy="371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E304D" w14:textId="25F06A60" w:rsidR="00403FE9" w:rsidRPr="00403FE9" w:rsidRDefault="00403FE9" w:rsidP="00403FE9">
      <w:pPr>
        <w:jc w:val="center"/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</w:pPr>
      <w:hyperlink r:id="rId7" w:history="1">
        <w:r w:rsidRPr="00A85DE0">
          <w:rPr>
            <w:rStyle w:val="Hyperlink"/>
            <w:rFonts w:ascii="Calibri" w:hAnsi="Calibri" w:cs="Calibri"/>
            <w:b/>
            <w:bCs/>
            <w:color w:val="153D63" w:themeColor="text2" w:themeTint="E6"/>
            <w:sz w:val="24"/>
            <w:szCs w:val="24"/>
            <w:u w:val="none"/>
          </w:rPr>
          <w:t>DE</w:t>
        </w:r>
      </w:hyperlink>
      <w:r w:rsidRPr="00403FE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 xml:space="preserve"> 01 A 04/03/2025</w:t>
      </w:r>
    </w:p>
    <w:p w14:paraId="459B3BAC" w14:textId="2BCDA4B5" w:rsidR="00D97735" w:rsidRPr="00403FE9" w:rsidRDefault="00D97735" w:rsidP="00D9773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03FE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1º dia, 01/03 – sábado - Porto Alegre/Caxias do Sul -</w:t>
      </w:r>
      <w:r w:rsidRPr="00403FE9">
        <w:rPr>
          <w:rFonts w:ascii="Calibri" w:hAnsi="Calibri" w:cs="Calibri"/>
          <w:color w:val="153D63" w:themeColor="text2" w:themeTint="E6"/>
          <w:sz w:val="24"/>
          <w:szCs w:val="24"/>
        </w:rPr>
        <w:t xml:space="preserve"> 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Apresentação as 06h30 no Estacionamento Haudy Park (em frente à rodoviária), para saída às 07h00. com destino a Cidade de Caxias do Sul.  Tur GALÓPOLIS – (IL VALE DEL PROFONDO) Descritivo: Chegada na Vila de Galópolis. Parada no Café Galópolis, onde o grupo será recepcionado pelo receptivo e conhecerá os famosos canudinhos como cortesia a cada passageiro. Os Canudinhos são uma iguaria deliciosa, um símbolo afetivo desta região. Seguindo o passeio, o tour segue pela Estrada do Imigrante com destino a Vinícola Grutinha. Vinícola familiar com vinhos produzidos na região com suas certificações e premiações locais e nacionais. Muita qualidade com preços convidativos. No final, degustação, de vinhos, sucos e espumantes. Após segue para conhecer a Gruta Nossa Senhora de Lourdes. </w:t>
      </w:r>
      <w:r w:rsidRPr="00403FE9">
        <w:rPr>
          <w:rFonts w:ascii="Calibri" w:hAnsi="Calibri" w:cs="Calibri"/>
          <w:b/>
          <w:bCs/>
          <w:color w:val="000000" w:themeColor="text1"/>
          <w:sz w:val="24"/>
          <w:szCs w:val="24"/>
          <w:lang w:eastAsia="pt-BR"/>
        </w:rPr>
        <w:t xml:space="preserve">Almoço na Casa Canale: </w:t>
      </w:r>
      <w:r w:rsidRPr="00403FE9">
        <w:rPr>
          <w:rFonts w:ascii="Calibri" w:hAnsi="Calibri" w:cs="Calibri"/>
          <w:bCs/>
          <w:color w:val="000000" w:themeColor="text1"/>
          <w:sz w:val="24"/>
          <w:szCs w:val="24"/>
          <w:lang w:eastAsia="pt-BR"/>
        </w:rPr>
        <w:t xml:space="preserve">Restaurante de gastronomia típica italiana, instalado em uma casa com 103 anos. A Casa Canale é tocada por três gerações de mulheres da família. 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À tarde: Visita ao Instituído Hércules Galó. Inspirado na figura emblemática do imigrante italiano que empresta seu nome, o Instituto Hércules Galló nasceu da vontade dos descendentes de preservar a memória do empreendedor do setor têxtil da Serra Gaúcha. O propósito inicial do instituto é ser tutor do conjunto de residências restauradas, localizada em Galópolis. Após a visita, tour na Praça, Igreja, Vila Operária e arredores. Finalizando o passeio na Micro Cervejaria Ordeo com degustação e conhecimento da produção da cerveja. Retorno O que Inclui: Transporte local, Guia de Turismo local, ingressos, tour na vinícola e na cervejaria com degustação, almoço com comida típica italiana, incluindo sobremesa e operação do roteiro. </w:t>
      </w:r>
    </w:p>
    <w:p w14:paraId="7BE9E275" w14:textId="747A32FE" w:rsidR="00D97735" w:rsidRPr="00403FE9" w:rsidRDefault="00D97735" w:rsidP="00D9773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03FE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2° dia, 0</w:t>
      </w:r>
      <w:r w:rsidR="00975AC4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2</w:t>
      </w:r>
      <w:r w:rsidRPr="00403FE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 xml:space="preserve">/03 – domingo </w:t>
      </w:r>
      <w:r w:rsidR="00E16CBD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 xml:space="preserve">- </w:t>
      </w:r>
      <w:r w:rsidRPr="00403FE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 xml:space="preserve">Caxias do Sul </w:t>
      </w:r>
      <w:r w:rsidRPr="00403FE9">
        <w:rPr>
          <w:rFonts w:ascii="Calibri" w:hAnsi="Calibri" w:cs="Calibri"/>
          <w:b/>
          <w:bCs/>
          <w:color w:val="000000" w:themeColor="text1"/>
          <w:sz w:val="24"/>
          <w:szCs w:val="24"/>
        </w:rPr>
        <w:t>-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Circuito das Agro Fazendas – saída com destino a Rota do Sol. Chegada em Fazenda Souza na Colônia Pouso Alto. Uma experiência em meio a natureza com o 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lastRenderedPageBreak/>
        <w:t>cultivo de morango, amora e uva. Vivenciar um pouco da prática da agricultura. No local será servido café para recepcionar o grupo e especiarias do local. Segue para conhecer o Santuário e Memorial do Padre João Schiavo onde o grupo será atendido pelas irmãs mostrando o memorial, a igreja e compras de artigos religiosos. Chegada na Fazenda Parque Vila Oliva: Visitação ao Monumento ao Cavalo. Recepção com Chimarrão e cachacinha como aperitivo. Almoço Campeiro: Arroz carreteiro, feijão, farofas, moranga, caramelada, carne com batata, saladas e sobremesas. Atividade Cultural: Dança animada com características dos bailes de antigamente. Caminhada dos Chás: Trilha em meio à mata nativa, com explanação sobre ervas nativas. Visitação aos animais da Fazenda. Após será servido um Café Tropeiro, feito no fogo de chão com tição (pedaço de lenha acesa). Visita a Queijaria Bolson e Camêlo: Visita à agroindústria recebendo informações sobre a ordenha, cuidado aos animais e produção do queijo colonial, podendo adquirir os queijos. Retorno. Final da tarde acomodação no Hotel Swan em Caxias do Sul. O que Inclui: Transporte local, Guia de Turismo local, almoço campeiro com bebidas do cardápio e sobremesa e atividades na Fazenda. Não inclui: Demais bebidas extra</w:t>
      </w:r>
    </w:p>
    <w:p w14:paraId="60CFCEAA" w14:textId="08887BD9" w:rsidR="00D97735" w:rsidRPr="00403FE9" w:rsidRDefault="00D97735" w:rsidP="00D9773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03FE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3° dia, 0</w:t>
      </w:r>
      <w:r w:rsidR="00975AC4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3</w:t>
      </w:r>
      <w:r w:rsidRPr="00403FE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/03 – Segunda-feira - Caxias do Sul –</w:t>
      </w:r>
      <w:r w:rsidRPr="00403FE9">
        <w:rPr>
          <w:rFonts w:ascii="Calibri" w:hAnsi="Calibri" w:cs="Calibri"/>
          <w:color w:val="153D63" w:themeColor="text2" w:themeTint="E6"/>
          <w:sz w:val="24"/>
          <w:szCs w:val="24"/>
        </w:rPr>
        <w:t xml:space="preserve"> 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>Pela Manhã city tour em Caxias do Sul. Almoço livre (não incluso)</w:t>
      </w:r>
    </w:p>
    <w:p w14:paraId="1F3829D3" w14:textId="2BB4B350" w:rsidR="00D97735" w:rsidRPr="00403FE9" w:rsidRDefault="00CA31BF" w:rsidP="00D9773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03FE9">
        <w:rPr>
          <w:rFonts w:ascii="Calibri" w:hAnsi="Calibri" w:cs="Calibri"/>
          <w:color w:val="000000" w:themeColor="text1"/>
          <w:sz w:val="24"/>
          <w:szCs w:val="24"/>
        </w:rPr>
        <w:t>À</w:t>
      </w:r>
      <w:r w:rsidR="00D97735"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tarde: viagem até Cri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>ú</w:t>
      </w:r>
      <w:r w:rsidR="00D97735"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va. CRIÚVA ESPECIAL – TRILHA NOTURNA Descritivo: </w:t>
      </w:r>
      <w:r w:rsidR="00D97735" w:rsidRPr="00403FE9">
        <w:rPr>
          <w:rFonts w:ascii="Calibri" w:hAnsi="Calibri" w:cs="Calibri"/>
          <w:bCs/>
          <w:color w:val="000000" w:themeColor="text1"/>
          <w:sz w:val="24"/>
          <w:szCs w:val="24"/>
          <w:lang w:eastAsia="pt-BR"/>
        </w:rPr>
        <w:t xml:space="preserve">Chegada no distrito de Criúva. Apresentação do receptivo local com uma rodada de chimarrão e cafezinho. Após, visitamos a igreja, a árvore da Criúva e seguindo até a Mulada para visitar a Fazenda Bertussi com trilha sonora do Gilney </w:t>
      </w:r>
      <w:r w:rsidRPr="00403FE9">
        <w:rPr>
          <w:rFonts w:ascii="Calibri" w:hAnsi="Calibri" w:cs="Calibri"/>
          <w:bCs/>
          <w:color w:val="000000" w:themeColor="text1"/>
          <w:sz w:val="24"/>
          <w:szCs w:val="24"/>
          <w:lang w:eastAsia="pt-BR"/>
        </w:rPr>
        <w:t>Bertussi. Visitamos</w:t>
      </w:r>
      <w:r w:rsidR="00D97735" w:rsidRPr="00403FE9">
        <w:rPr>
          <w:rFonts w:ascii="Calibri" w:hAnsi="Calibri" w:cs="Calibri"/>
          <w:bCs/>
          <w:color w:val="000000" w:themeColor="text1"/>
          <w:sz w:val="24"/>
          <w:szCs w:val="24"/>
          <w:lang w:eastAsia="pt-BR"/>
        </w:rPr>
        <w:t xml:space="preserve"> o Memorial Irmãos Bertussi e tomamos cachacinha no bolicho (antigo armazém antigo ainda em atividade).</w:t>
      </w:r>
      <w:r w:rsidR="00D97735"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97735" w:rsidRPr="00403FE9">
        <w:rPr>
          <w:rFonts w:ascii="Calibri" w:hAnsi="Calibri" w:cs="Calibri"/>
          <w:bCs/>
          <w:color w:val="000000" w:themeColor="text1"/>
          <w:sz w:val="24"/>
          <w:szCs w:val="24"/>
          <w:lang w:eastAsia="pt-BR"/>
        </w:rPr>
        <w:t xml:space="preserve">Seguimos para a Cachoeira da Mulada com possibilidade de banho de rio. </w:t>
      </w:r>
      <w:r w:rsidR="00D97735" w:rsidRPr="00403FE9">
        <w:rPr>
          <w:rFonts w:ascii="Calibri" w:hAnsi="Calibri" w:cs="Calibri"/>
          <w:color w:val="000000" w:themeColor="text1"/>
          <w:sz w:val="24"/>
          <w:szCs w:val="24"/>
        </w:rPr>
        <w:t>Retorno a sede da Operadora local no final do dia. À noite com a experiência dos condutores locais, é realizada a Trilha Noturna. Os visitantes serão guiados por um fio em meio a mata nativa ao silêncio da noite em uma experiência única e incrível. O encontro no final da trilha é o Jantar ao Luar com gastronomia campeira e muitos “assuntos paralelos” e lendas folclóricas. Logo após retorno a Caxias do Sul. O que Inclui: Transporte local, Guia de Turismo local, receptivo local, jantar com comida campeira e bebidas do cardápio, ingressos nos atrativos mencionados no roteiro. Não inclui: Demais bebidas extras</w:t>
      </w:r>
    </w:p>
    <w:p w14:paraId="6B55981F" w14:textId="773C0932" w:rsidR="00D305F7" w:rsidRPr="00403FE9" w:rsidRDefault="00CA31BF" w:rsidP="00A00B30">
      <w:pPr>
        <w:jc w:val="both"/>
        <w:rPr>
          <w:rFonts w:ascii="Calibri" w:hAnsi="Calibri" w:cs="Calibri"/>
          <w:sz w:val="24"/>
          <w:szCs w:val="24"/>
        </w:rPr>
      </w:pPr>
      <w:r w:rsidRPr="00403FE9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 xml:space="preserve">4° dia, 04/03 – terça-feira - Caxias do Sul/Porto Alegre – </w:t>
      </w:r>
      <w:r w:rsidR="00D305F7" w:rsidRPr="00403FE9">
        <w:rPr>
          <w:rFonts w:ascii="Calibri" w:hAnsi="Calibri" w:cs="Calibri"/>
          <w:sz w:val="24"/>
          <w:szCs w:val="24"/>
        </w:rPr>
        <w:t xml:space="preserve">Esse dia será de muita alegria e festa! Após o </w:t>
      </w:r>
      <w:proofErr w:type="spellStart"/>
      <w:r w:rsidR="00D305F7" w:rsidRPr="00403FE9">
        <w:rPr>
          <w:rFonts w:ascii="Calibri" w:hAnsi="Calibri" w:cs="Calibri"/>
          <w:sz w:val="24"/>
          <w:szCs w:val="24"/>
        </w:rPr>
        <w:t>check-out</w:t>
      </w:r>
      <w:proofErr w:type="spellEnd"/>
      <w:r w:rsidR="00D305F7" w:rsidRPr="00403FE9">
        <w:rPr>
          <w:rFonts w:ascii="Calibri" w:hAnsi="Calibri" w:cs="Calibri"/>
          <w:sz w:val="24"/>
          <w:szCs w:val="24"/>
        </w:rPr>
        <w:t xml:space="preserve"> do hotel o grupo chegará em uma Vinícola local. Serão recepcionados pelos proprietários e iniciará a atividade cultural da colheita da Uva. Após </w:t>
      </w:r>
      <w:r w:rsidR="00A00B30" w:rsidRPr="00403FE9">
        <w:rPr>
          <w:rFonts w:ascii="Calibri" w:hAnsi="Calibri" w:cs="Calibri"/>
          <w:sz w:val="24"/>
          <w:szCs w:val="24"/>
        </w:rPr>
        <w:t>esta experiência</w:t>
      </w:r>
      <w:r w:rsidR="00D305F7" w:rsidRPr="00403FE9">
        <w:rPr>
          <w:rFonts w:ascii="Calibri" w:hAnsi="Calibri" w:cs="Calibri"/>
          <w:sz w:val="24"/>
          <w:szCs w:val="24"/>
        </w:rPr>
        <w:t xml:space="preserve">, o grupo terá a oportunidade de realizar a pisa das uvas como era realizado antigamente pelos colonos vitivinicultores. Durante a visita haverá degustação de vinhos, sucos e espumantes.  Após seguimos para o almoço com a boa mesa farta da culinária </w:t>
      </w:r>
      <w:r w:rsidR="00A00B30" w:rsidRPr="00403FE9">
        <w:rPr>
          <w:rFonts w:ascii="Calibri" w:hAnsi="Calibri" w:cs="Calibri"/>
          <w:sz w:val="24"/>
          <w:szCs w:val="24"/>
        </w:rPr>
        <w:t>italiana</w:t>
      </w:r>
      <w:r w:rsidR="00D305F7" w:rsidRPr="00403FE9">
        <w:rPr>
          <w:rFonts w:ascii="Calibri" w:hAnsi="Calibri" w:cs="Calibri"/>
          <w:sz w:val="24"/>
          <w:szCs w:val="24"/>
        </w:rPr>
        <w:t>. Após o almoço, deslocamento para Porto Alegre.</w:t>
      </w:r>
    </w:p>
    <w:p w14:paraId="6782E976" w14:textId="77777777" w:rsidR="00A166EB" w:rsidRPr="00403FE9" w:rsidRDefault="00E6588A" w:rsidP="00A939BF">
      <w:pPr>
        <w:pStyle w:val="Titulodiaadia"/>
        <w:spacing w:after="0" w:line="276" w:lineRule="auto"/>
        <w:jc w:val="both"/>
        <w:rPr>
          <w:rFonts w:cs="Calibri"/>
        </w:rPr>
      </w:pPr>
      <w:r w:rsidRPr="00403FE9">
        <w:rPr>
          <w:rFonts w:cs="Calibri"/>
        </w:rPr>
        <w:t>Serviços incluídos</w:t>
      </w:r>
      <w:r w:rsidR="00A440A2" w:rsidRPr="00403FE9">
        <w:rPr>
          <w:rFonts w:cs="Calibri"/>
        </w:rPr>
        <w:t>:</w:t>
      </w:r>
      <w:r w:rsidRPr="00403FE9">
        <w:rPr>
          <w:rFonts w:cs="Calibri"/>
        </w:rPr>
        <w:t xml:space="preserve"> </w:t>
      </w:r>
    </w:p>
    <w:p w14:paraId="45E6093F" w14:textId="77777777" w:rsidR="00A166EB" w:rsidRPr="00403FE9" w:rsidRDefault="00E6588A" w:rsidP="00A939BF">
      <w:pPr>
        <w:pStyle w:val="Titulodiaadia"/>
        <w:spacing w:after="0" w:line="276" w:lineRule="auto"/>
        <w:jc w:val="both"/>
        <w:rPr>
          <w:rFonts w:cs="Calibri"/>
          <w:b w:val="0"/>
          <w:bCs w:val="0"/>
          <w:color w:val="000000" w:themeColor="text1"/>
        </w:rPr>
      </w:pPr>
      <w:r w:rsidRPr="00403FE9">
        <w:rPr>
          <w:rFonts w:cs="Calibri"/>
          <w:b w:val="0"/>
          <w:bCs w:val="0"/>
          <w:color w:val="000000" w:themeColor="text1"/>
        </w:rPr>
        <w:t xml:space="preserve">Transporte em ônibus </w:t>
      </w:r>
      <w:proofErr w:type="spellStart"/>
      <w:r w:rsidRPr="00403FE9">
        <w:rPr>
          <w:rFonts w:cs="Calibri"/>
          <w:b w:val="0"/>
          <w:bCs w:val="0"/>
          <w:color w:val="000000" w:themeColor="text1"/>
        </w:rPr>
        <w:t>cat</w:t>
      </w:r>
      <w:proofErr w:type="spellEnd"/>
      <w:r w:rsidRPr="00403FE9">
        <w:rPr>
          <w:rFonts w:cs="Calibri"/>
          <w:b w:val="0"/>
          <w:bCs w:val="0"/>
          <w:color w:val="000000" w:themeColor="text1"/>
        </w:rPr>
        <w:t xml:space="preserve"> turística; </w:t>
      </w:r>
    </w:p>
    <w:p w14:paraId="64903BAA" w14:textId="24435379" w:rsidR="00A440A2" w:rsidRPr="00403FE9" w:rsidRDefault="00E6588A" w:rsidP="00A939BF">
      <w:pPr>
        <w:pStyle w:val="Titulodiaadia"/>
        <w:spacing w:after="0" w:line="276" w:lineRule="auto"/>
        <w:jc w:val="both"/>
        <w:rPr>
          <w:rFonts w:cs="Calibri"/>
          <w:b w:val="0"/>
          <w:bCs w:val="0"/>
          <w:color w:val="000000" w:themeColor="text1"/>
        </w:rPr>
      </w:pPr>
      <w:r w:rsidRPr="00403FE9">
        <w:rPr>
          <w:rFonts w:cs="Calibri"/>
          <w:b w:val="0"/>
          <w:bCs w:val="0"/>
          <w:color w:val="000000" w:themeColor="text1"/>
        </w:rPr>
        <w:t>3 noites de hotel com café da manhã</w:t>
      </w:r>
      <w:r w:rsidR="00A166EB" w:rsidRPr="00403FE9">
        <w:rPr>
          <w:rFonts w:cs="Calibri"/>
          <w:b w:val="0"/>
          <w:bCs w:val="0"/>
          <w:color w:val="000000" w:themeColor="text1"/>
        </w:rPr>
        <w:t xml:space="preserve">; </w:t>
      </w:r>
    </w:p>
    <w:p w14:paraId="2D9F6E55" w14:textId="3F8782FF" w:rsidR="00A166EB" w:rsidRPr="00403FE9" w:rsidRDefault="00A166EB" w:rsidP="00A939BF">
      <w:pPr>
        <w:pStyle w:val="Titulodiaadia"/>
        <w:spacing w:after="0" w:line="276" w:lineRule="auto"/>
        <w:jc w:val="both"/>
        <w:rPr>
          <w:rFonts w:cs="Calibri"/>
          <w:b w:val="0"/>
          <w:bCs w:val="0"/>
          <w:color w:val="000000" w:themeColor="text1"/>
        </w:rPr>
      </w:pPr>
      <w:r w:rsidRPr="00403FE9">
        <w:rPr>
          <w:rFonts w:cs="Calibri"/>
          <w:b w:val="0"/>
          <w:bCs w:val="0"/>
          <w:color w:val="000000" w:themeColor="text1"/>
        </w:rPr>
        <w:t>Seguro-viagem</w:t>
      </w:r>
    </w:p>
    <w:p w14:paraId="41D45AA3" w14:textId="77777777" w:rsidR="00DD4B40" w:rsidRPr="00403FE9" w:rsidRDefault="00DD4B40" w:rsidP="00A939BF">
      <w:pPr>
        <w:pStyle w:val="SemEspaamento"/>
        <w:spacing w:line="276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426C8CB" w14:textId="017CF611" w:rsidR="00A166EB" w:rsidRPr="00403FE9" w:rsidRDefault="00A166EB" w:rsidP="00A939BF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403FE9">
        <w:rPr>
          <w:rFonts w:ascii="Calibri" w:hAnsi="Calibri" w:cs="Calibri"/>
          <w:b/>
          <w:color w:val="000000" w:themeColor="text1"/>
          <w:sz w:val="24"/>
          <w:szCs w:val="24"/>
        </w:rPr>
        <w:t>1ª DIA</w:t>
      </w:r>
      <w:proofErr w:type="gramEnd"/>
      <w:r w:rsidR="00DD4B40" w:rsidRPr="00403FE9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Pr="00403FE9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>TUR GALÓPOLIS</w:t>
      </w:r>
      <w:r w:rsidR="00E16CBD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Guia de Turismo local, Café da manhã no Café </w:t>
      </w:r>
      <w:proofErr w:type="spellStart"/>
      <w:r w:rsidRPr="00403FE9">
        <w:rPr>
          <w:rFonts w:ascii="Calibri" w:hAnsi="Calibri" w:cs="Calibri"/>
          <w:color w:val="000000" w:themeColor="text1"/>
          <w:sz w:val="24"/>
          <w:szCs w:val="24"/>
        </w:rPr>
        <w:t>Galópolis</w:t>
      </w:r>
      <w:proofErr w:type="spellEnd"/>
      <w:r w:rsidRPr="00403FE9">
        <w:rPr>
          <w:rFonts w:ascii="Calibri" w:hAnsi="Calibri" w:cs="Calibri"/>
          <w:color w:val="000000" w:themeColor="text1"/>
          <w:sz w:val="24"/>
          <w:szCs w:val="24"/>
        </w:rPr>
        <w:t>, Almoço com comida típica italiana, incluindo sobremesa e ingressos nos atrativos mencionados no roteiro com degustação.</w:t>
      </w:r>
      <w:r w:rsidR="00E16CB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16CBD">
        <w:rPr>
          <w:rFonts w:ascii="Calibri" w:hAnsi="Calibri" w:cs="Calibri"/>
          <w:b/>
          <w:bCs/>
          <w:color w:val="000000" w:themeColor="text1"/>
          <w:sz w:val="24"/>
          <w:szCs w:val="24"/>
        </w:rPr>
        <w:t>Não inclui: Bebidas durante a refeição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EF1DA68" w14:textId="77777777" w:rsidR="00A166EB" w:rsidRPr="00403FE9" w:rsidRDefault="00A166EB" w:rsidP="00A939BF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F548646" w14:textId="5C6B118D" w:rsidR="00A166EB" w:rsidRPr="00403FE9" w:rsidRDefault="00A166EB" w:rsidP="00A939BF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403FE9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2ª DIA</w:t>
      </w:r>
      <w:proofErr w:type="gramEnd"/>
      <w:r w:rsidR="00DD4B40" w:rsidRPr="00403FE9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(CAXIAS DAS ETNIAS): Guia de Turismo local, Apresentação na Pouso Alto com café e especiarias do local, Almoço com comida campeira no Parque Vila Oliva, incluindo sobremesa, atividades da fazenda e ingressos nos atrativos mencionados no roteiro</w:t>
      </w:r>
    </w:p>
    <w:p w14:paraId="38AFF1A3" w14:textId="77777777" w:rsidR="00A166EB" w:rsidRPr="00403FE9" w:rsidRDefault="00A166EB" w:rsidP="00A939BF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Não inclui: Bebidas durante a refeição </w:t>
      </w:r>
    </w:p>
    <w:p w14:paraId="50D5DB9F" w14:textId="77777777" w:rsidR="00A166EB" w:rsidRPr="00403FE9" w:rsidRDefault="00A166EB" w:rsidP="00A939BF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98028D3" w14:textId="44419E2D" w:rsidR="00A166EB" w:rsidRPr="00403FE9" w:rsidRDefault="00A166EB" w:rsidP="00A939BF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403FE9">
        <w:rPr>
          <w:rFonts w:ascii="Calibri" w:hAnsi="Calibri" w:cs="Calibri"/>
          <w:b/>
          <w:color w:val="000000" w:themeColor="text1"/>
          <w:sz w:val="24"/>
          <w:szCs w:val="24"/>
        </w:rPr>
        <w:t>3ª DIA</w:t>
      </w:r>
      <w:proofErr w:type="gramEnd"/>
      <w:r w:rsidR="00DD4B40" w:rsidRPr="00403FE9"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City Tour + </w:t>
      </w:r>
      <w:proofErr w:type="spellStart"/>
      <w:r w:rsidRPr="00403FE9">
        <w:rPr>
          <w:rFonts w:ascii="Calibri" w:hAnsi="Calibri" w:cs="Calibri"/>
          <w:color w:val="000000" w:themeColor="text1"/>
          <w:sz w:val="24"/>
          <w:szCs w:val="24"/>
        </w:rPr>
        <w:t>Criuva</w:t>
      </w:r>
      <w:proofErr w:type="spellEnd"/>
      <w:r w:rsidR="00DD4B40" w:rsidRPr="00403FE9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Guia de Turismo local, Receptivo local na </w:t>
      </w:r>
      <w:proofErr w:type="spellStart"/>
      <w:r w:rsidRPr="00403FE9">
        <w:rPr>
          <w:rFonts w:ascii="Calibri" w:hAnsi="Calibri" w:cs="Calibri"/>
          <w:color w:val="000000" w:themeColor="text1"/>
          <w:sz w:val="24"/>
          <w:szCs w:val="24"/>
        </w:rPr>
        <w:t>Criúva</w:t>
      </w:r>
      <w:proofErr w:type="spellEnd"/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, ingressos </w:t>
      </w:r>
      <w:r w:rsidR="00DD4B40" w:rsidRPr="00403FE9">
        <w:rPr>
          <w:rFonts w:ascii="Calibri" w:hAnsi="Calibri" w:cs="Calibri"/>
          <w:color w:val="000000" w:themeColor="text1"/>
          <w:sz w:val="24"/>
          <w:szCs w:val="24"/>
        </w:rPr>
        <w:t>e Jantar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na mata com as bebidas do cardápio. </w:t>
      </w:r>
      <w:r w:rsidRPr="00403FE9">
        <w:rPr>
          <w:rFonts w:ascii="Calibri" w:hAnsi="Calibri" w:cs="Calibri"/>
          <w:b/>
          <w:bCs/>
          <w:color w:val="000000" w:themeColor="text1"/>
          <w:sz w:val="24"/>
          <w:szCs w:val="24"/>
        </w:rPr>
        <w:t>Não inclui: almoço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34AAF45B" w14:textId="77777777" w:rsidR="00A166EB" w:rsidRPr="00403FE9" w:rsidRDefault="00A166EB" w:rsidP="00A939BF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AE7F383" w14:textId="421EA971" w:rsidR="00A166EB" w:rsidRPr="00403FE9" w:rsidRDefault="00A166EB" w:rsidP="00A939BF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403FE9">
        <w:rPr>
          <w:rFonts w:ascii="Calibri" w:hAnsi="Calibri" w:cs="Calibri"/>
          <w:b/>
          <w:color w:val="000000" w:themeColor="text1"/>
          <w:sz w:val="24"/>
          <w:szCs w:val="24"/>
        </w:rPr>
        <w:t>4ª DIA</w:t>
      </w:r>
      <w:proofErr w:type="gramEnd"/>
      <w:r w:rsidR="00DD4B40" w:rsidRPr="00403FE9"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>Colheita da Uva e Almoço de Despedida</w:t>
      </w:r>
      <w:r w:rsidR="00DD4B40" w:rsidRPr="00403FE9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Guia de Turismo local, atividade cultural da Colheita e Pisa da Uva e Almoço típico italiano, incluindo sobremesa e vinho colonial.</w:t>
      </w:r>
      <w:r w:rsidR="00DD4B40"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03FE9">
        <w:rPr>
          <w:rFonts w:ascii="Calibri" w:hAnsi="Calibri" w:cs="Calibri"/>
          <w:b/>
          <w:bCs/>
          <w:color w:val="000000" w:themeColor="text1"/>
          <w:sz w:val="24"/>
          <w:szCs w:val="24"/>
        </w:rPr>
        <w:t>Não inclui: bebidas extras no almoço</w:t>
      </w:r>
      <w:r w:rsidRPr="00403F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F75ED37" w14:textId="77777777" w:rsidR="00A166EB" w:rsidRPr="00403FE9" w:rsidRDefault="00A166EB" w:rsidP="00A939BF">
      <w:pPr>
        <w:pStyle w:val="SemEspaamento"/>
        <w:spacing w:line="276" w:lineRule="auto"/>
        <w:rPr>
          <w:color w:val="002060"/>
          <w:sz w:val="24"/>
          <w:szCs w:val="24"/>
        </w:rPr>
      </w:pPr>
    </w:p>
    <w:p w14:paraId="212BD6DB" w14:textId="273EC6EC" w:rsidR="00A440A2" w:rsidRPr="00403FE9" w:rsidRDefault="00A440A2" w:rsidP="00A440A2">
      <w:pPr>
        <w:pStyle w:val="Titulodiaadia"/>
        <w:spacing w:after="0"/>
        <w:jc w:val="center"/>
        <w:rPr>
          <w:rFonts w:cs="Calibri"/>
        </w:rPr>
      </w:pPr>
      <w:r w:rsidRPr="00403FE9">
        <w:rPr>
          <w:rFonts w:cs="Calibri"/>
        </w:rPr>
        <w:t xml:space="preserve">Preço e condições de pagamento (em Reais e por pessoa). </w:t>
      </w:r>
    </w:p>
    <w:tbl>
      <w:tblPr>
        <w:tblStyle w:val="TabeladeGrade2-nfase61"/>
        <w:tblW w:w="5961" w:type="dxa"/>
        <w:jc w:val="center"/>
        <w:tblLook w:val="04A0" w:firstRow="1" w:lastRow="0" w:firstColumn="1" w:lastColumn="0" w:noHBand="0" w:noVBand="1"/>
      </w:tblPr>
      <w:tblGrid>
        <w:gridCol w:w="2532"/>
        <w:gridCol w:w="1143"/>
        <w:gridCol w:w="1143"/>
        <w:gridCol w:w="1143"/>
      </w:tblGrid>
      <w:tr w:rsidR="00E16CBD" w:rsidRPr="00E16CBD" w14:paraId="76940245" w14:textId="77777777" w:rsidTr="00A44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DAE9F7" w:themeFill="text2" w:themeFillTint="1A"/>
            <w:hideMark/>
          </w:tcPr>
          <w:p w14:paraId="29DE52EC" w14:textId="77777777" w:rsidR="00A440A2" w:rsidRPr="00E16CBD" w:rsidRDefault="00A440A2" w:rsidP="005A2202">
            <w:pPr>
              <w:spacing w:line="276" w:lineRule="auto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E16CBD">
              <w:rPr>
                <w:rFonts w:cs="Calibri"/>
                <w:color w:val="000000" w:themeColor="text1"/>
                <w:sz w:val="24"/>
                <w:szCs w:val="24"/>
              </w:rPr>
              <w:t>CONDIÇÕES</w:t>
            </w:r>
          </w:p>
        </w:tc>
        <w:tc>
          <w:tcPr>
            <w:tcW w:w="1143" w:type="dxa"/>
            <w:shd w:val="clear" w:color="auto" w:fill="DAE9F7" w:themeFill="text2" w:themeFillTint="1A"/>
            <w:hideMark/>
          </w:tcPr>
          <w:p w14:paraId="511FE686" w14:textId="77777777" w:rsidR="00A440A2" w:rsidRPr="00E16CBD" w:rsidRDefault="00A440A2" w:rsidP="005A22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24"/>
                <w:szCs w:val="24"/>
              </w:rPr>
            </w:pPr>
            <w:r w:rsidRPr="00E16CBD">
              <w:rPr>
                <w:rFonts w:cs="Calibri"/>
                <w:color w:val="000000" w:themeColor="text1"/>
                <w:sz w:val="24"/>
                <w:szCs w:val="24"/>
              </w:rPr>
              <w:t>TRIPLO</w:t>
            </w:r>
          </w:p>
        </w:tc>
        <w:tc>
          <w:tcPr>
            <w:tcW w:w="1143" w:type="dxa"/>
            <w:shd w:val="clear" w:color="auto" w:fill="DAE9F7" w:themeFill="text2" w:themeFillTint="1A"/>
            <w:hideMark/>
          </w:tcPr>
          <w:p w14:paraId="4FDB84C3" w14:textId="77777777" w:rsidR="00A440A2" w:rsidRPr="00E16CBD" w:rsidRDefault="00A440A2" w:rsidP="005A22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24"/>
                <w:szCs w:val="24"/>
              </w:rPr>
            </w:pPr>
            <w:r w:rsidRPr="00E16CBD">
              <w:rPr>
                <w:rFonts w:cs="Calibri"/>
                <w:color w:val="000000" w:themeColor="text1"/>
                <w:sz w:val="24"/>
                <w:szCs w:val="24"/>
              </w:rPr>
              <w:t>DUPLO</w:t>
            </w:r>
          </w:p>
        </w:tc>
        <w:tc>
          <w:tcPr>
            <w:tcW w:w="1143" w:type="dxa"/>
            <w:shd w:val="clear" w:color="auto" w:fill="DAE9F7" w:themeFill="text2" w:themeFillTint="1A"/>
          </w:tcPr>
          <w:p w14:paraId="3380FDC3" w14:textId="77777777" w:rsidR="00A440A2" w:rsidRPr="00E16CBD" w:rsidRDefault="00A440A2" w:rsidP="005A22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24"/>
                <w:szCs w:val="24"/>
              </w:rPr>
            </w:pPr>
            <w:r w:rsidRPr="00E16CBD">
              <w:rPr>
                <w:rFonts w:cs="Calibri"/>
                <w:color w:val="000000" w:themeColor="text1"/>
                <w:sz w:val="24"/>
                <w:szCs w:val="24"/>
              </w:rPr>
              <w:t xml:space="preserve">SINGLE </w:t>
            </w:r>
          </w:p>
        </w:tc>
      </w:tr>
      <w:tr w:rsidR="00E16CBD" w:rsidRPr="00E16CBD" w14:paraId="79335D56" w14:textId="77777777" w:rsidTr="00A44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auto"/>
            <w:vAlign w:val="center"/>
            <w:hideMark/>
          </w:tcPr>
          <w:p w14:paraId="27280881" w14:textId="77777777" w:rsidR="00A440A2" w:rsidRPr="00E16CBD" w:rsidRDefault="00A440A2" w:rsidP="005A2202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  <w:sz w:val="24"/>
                <w:szCs w:val="24"/>
              </w:rPr>
              <w:t>A VISTA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5DB0505" w14:textId="3D141C9B" w:rsidR="00A440A2" w:rsidRPr="00E16CBD" w:rsidRDefault="00403FE9" w:rsidP="005A2202">
            <w:pPr>
              <w:pStyle w:val="Titulodiaadi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 w:themeColor="text1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</w:rPr>
              <w:t>2</w:t>
            </w:r>
            <w:r w:rsidRPr="00E16CBD">
              <w:rPr>
                <w:b w:val="0"/>
                <w:bCs w:val="0"/>
                <w:color w:val="000000" w:themeColor="text1"/>
              </w:rPr>
              <w:t>.0</w:t>
            </w:r>
            <w:r w:rsidR="00DE7145" w:rsidRPr="00E16CBD">
              <w:rPr>
                <w:b w:val="0"/>
                <w:bCs w:val="0"/>
                <w:color w:val="000000" w:themeColor="text1"/>
              </w:rPr>
              <w:t>72</w:t>
            </w:r>
            <w:r w:rsidRPr="00E16CBD">
              <w:rPr>
                <w:b w:val="0"/>
                <w:bCs w:val="0"/>
                <w:color w:val="000000" w:themeColor="text1"/>
              </w:rPr>
              <w:t>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E5C6794" w14:textId="3E8B3899" w:rsidR="00A440A2" w:rsidRPr="00E16CBD" w:rsidRDefault="00403FE9" w:rsidP="005A2202">
            <w:pPr>
              <w:pStyle w:val="Titulodiaadi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 w:themeColor="text1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</w:rPr>
              <w:t>2</w:t>
            </w:r>
            <w:r w:rsidRPr="00E16CBD">
              <w:rPr>
                <w:b w:val="0"/>
                <w:bCs w:val="0"/>
                <w:color w:val="000000" w:themeColor="text1"/>
              </w:rPr>
              <w:t>.1</w:t>
            </w:r>
            <w:r w:rsidR="00DE7145" w:rsidRPr="00E16CBD">
              <w:rPr>
                <w:b w:val="0"/>
                <w:bCs w:val="0"/>
                <w:color w:val="000000" w:themeColor="text1"/>
              </w:rPr>
              <w:t>76,00</w:t>
            </w:r>
          </w:p>
        </w:tc>
        <w:tc>
          <w:tcPr>
            <w:tcW w:w="1143" w:type="dxa"/>
            <w:shd w:val="clear" w:color="auto" w:fill="auto"/>
          </w:tcPr>
          <w:p w14:paraId="39FEA602" w14:textId="1194FB2A" w:rsidR="00A440A2" w:rsidRPr="00E16CBD" w:rsidRDefault="00403FE9" w:rsidP="005A2202">
            <w:pPr>
              <w:pStyle w:val="Titulodiaadi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 w:themeColor="text1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</w:rPr>
              <w:t>2</w:t>
            </w:r>
            <w:r w:rsidRPr="00E16CBD">
              <w:rPr>
                <w:b w:val="0"/>
                <w:bCs w:val="0"/>
                <w:color w:val="000000" w:themeColor="text1"/>
              </w:rPr>
              <w:t>.6</w:t>
            </w:r>
            <w:r w:rsidR="00DE7145" w:rsidRPr="00E16CBD">
              <w:rPr>
                <w:b w:val="0"/>
                <w:bCs w:val="0"/>
                <w:color w:val="000000" w:themeColor="text1"/>
              </w:rPr>
              <w:t>28,00</w:t>
            </w:r>
          </w:p>
        </w:tc>
      </w:tr>
      <w:tr w:rsidR="00E16CBD" w:rsidRPr="00E16CBD" w14:paraId="3B52563F" w14:textId="77777777" w:rsidTr="00A440A2">
        <w:trPr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DAE9F7" w:themeFill="text2" w:themeFillTint="1A"/>
            <w:vAlign w:val="center"/>
          </w:tcPr>
          <w:p w14:paraId="42909870" w14:textId="77777777" w:rsidR="00A440A2" w:rsidRPr="00E16CBD" w:rsidRDefault="00A440A2" w:rsidP="005A2202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  <w:sz w:val="24"/>
                <w:szCs w:val="24"/>
              </w:rPr>
              <w:t>ENTRADA + 3 VEZES</w:t>
            </w:r>
          </w:p>
        </w:tc>
        <w:tc>
          <w:tcPr>
            <w:tcW w:w="1143" w:type="dxa"/>
            <w:shd w:val="clear" w:color="auto" w:fill="DAE9F7" w:themeFill="text2" w:themeFillTint="1A"/>
            <w:vAlign w:val="center"/>
          </w:tcPr>
          <w:p w14:paraId="4034E59E" w14:textId="1A16F2AF" w:rsidR="00A440A2" w:rsidRPr="00E16CBD" w:rsidRDefault="00DE7145" w:rsidP="005A2202">
            <w:pPr>
              <w:pStyle w:val="Titulodiaadi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 w:themeColor="text1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</w:rPr>
              <w:t>518,00</w:t>
            </w:r>
          </w:p>
        </w:tc>
        <w:tc>
          <w:tcPr>
            <w:tcW w:w="1143" w:type="dxa"/>
            <w:shd w:val="clear" w:color="auto" w:fill="DAE9F7" w:themeFill="text2" w:themeFillTint="1A"/>
            <w:vAlign w:val="center"/>
          </w:tcPr>
          <w:p w14:paraId="4859AB93" w14:textId="4F7DCA12" w:rsidR="00A440A2" w:rsidRPr="00E16CBD" w:rsidRDefault="00DE7145" w:rsidP="005A2202">
            <w:pPr>
              <w:pStyle w:val="Titulodiaadi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 w:themeColor="text1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</w:rPr>
              <w:t>544,00</w:t>
            </w:r>
          </w:p>
        </w:tc>
        <w:tc>
          <w:tcPr>
            <w:tcW w:w="1143" w:type="dxa"/>
            <w:shd w:val="clear" w:color="auto" w:fill="DAE9F7" w:themeFill="text2" w:themeFillTint="1A"/>
          </w:tcPr>
          <w:p w14:paraId="331803B0" w14:textId="10FAD003" w:rsidR="00A440A2" w:rsidRPr="00E16CBD" w:rsidRDefault="00DE7145" w:rsidP="005A2202">
            <w:pPr>
              <w:pStyle w:val="Titulodiaadi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 w:themeColor="text1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</w:rPr>
              <w:t>657,00</w:t>
            </w:r>
          </w:p>
        </w:tc>
      </w:tr>
      <w:tr w:rsidR="00E16CBD" w:rsidRPr="00E16CBD" w14:paraId="4F4DF568" w14:textId="77777777" w:rsidTr="00A44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auto"/>
            <w:vAlign w:val="center"/>
            <w:hideMark/>
          </w:tcPr>
          <w:p w14:paraId="60C38A86" w14:textId="77777777" w:rsidR="00A440A2" w:rsidRPr="00E16CBD" w:rsidRDefault="00A440A2" w:rsidP="005A2202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  <w:sz w:val="24"/>
                <w:szCs w:val="24"/>
              </w:rPr>
              <w:t>ENTRADA + 7 VEZES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A61623" w14:textId="4145CBB2" w:rsidR="00A440A2" w:rsidRPr="00E16CBD" w:rsidRDefault="00DE7145" w:rsidP="005A2202">
            <w:pPr>
              <w:pStyle w:val="Titulodiaadi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 w:themeColor="text1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</w:rPr>
              <w:t>276,00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6AC264A" w14:textId="0060F1BF" w:rsidR="00A440A2" w:rsidRPr="00E16CBD" w:rsidRDefault="00DE7145" w:rsidP="005A2202">
            <w:pPr>
              <w:pStyle w:val="Titulodiaadi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 w:themeColor="text1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</w:rPr>
              <w:t>290,00</w:t>
            </w:r>
          </w:p>
        </w:tc>
        <w:tc>
          <w:tcPr>
            <w:tcW w:w="1143" w:type="dxa"/>
            <w:shd w:val="clear" w:color="auto" w:fill="auto"/>
          </w:tcPr>
          <w:p w14:paraId="3545BC1A" w14:textId="52466E75" w:rsidR="00A440A2" w:rsidRPr="00E16CBD" w:rsidRDefault="00DE7145" w:rsidP="005A2202">
            <w:pPr>
              <w:pStyle w:val="Titulodiaadi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 w:themeColor="text1"/>
              </w:rPr>
            </w:pPr>
            <w:r w:rsidRPr="00E16CBD">
              <w:rPr>
                <w:rFonts w:cs="Calibri"/>
                <w:b w:val="0"/>
                <w:bCs w:val="0"/>
                <w:color w:val="000000" w:themeColor="text1"/>
              </w:rPr>
              <w:t>350,00</w:t>
            </w:r>
          </w:p>
        </w:tc>
      </w:tr>
    </w:tbl>
    <w:p w14:paraId="04DD51CB" w14:textId="77777777" w:rsidR="00DE7145" w:rsidRDefault="00A440A2" w:rsidP="00A440A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403FE9">
        <w:rPr>
          <w:rFonts w:ascii="Calibri" w:hAnsi="Calibri" w:cs="Calibri"/>
          <w:sz w:val="24"/>
          <w:szCs w:val="24"/>
        </w:rPr>
        <w:t xml:space="preserve">Tabela elaborada em </w:t>
      </w:r>
      <w:r w:rsidR="00403FE9">
        <w:rPr>
          <w:rFonts w:ascii="Calibri" w:hAnsi="Calibri" w:cs="Calibri"/>
          <w:sz w:val="24"/>
          <w:szCs w:val="24"/>
        </w:rPr>
        <w:t>02</w:t>
      </w:r>
      <w:r w:rsidRPr="00403FE9">
        <w:rPr>
          <w:rFonts w:ascii="Calibri" w:hAnsi="Calibri" w:cs="Calibri"/>
          <w:sz w:val="24"/>
          <w:szCs w:val="24"/>
        </w:rPr>
        <w:t>.</w:t>
      </w:r>
      <w:r w:rsidR="00403FE9">
        <w:rPr>
          <w:rFonts w:ascii="Calibri" w:hAnsi="Calibri" w:cs="Calibri"/>
          <w:sz w:val="24"/>
          <w:szCs w:val="24"/>
        </w:rPr>
        <w:t>10</w:t>
      </w:r>
      <w:r w:rsidRPr="00403FE9">
        <w:rPr>
          <w:rFonts w:ascii="Calibri" w:hAnsi="Calibri" w:cs="Calibri"/>
          <w:sz w:val="24"/>
          <w:szCs w:val="24"/>
        </w:rPr>
        <w:t>.2024 – sujeita a alteração sem prévio aviso.</w:t>
      </w:r>
      <w:r w:rsidRPr="00403FE9">
        <w:rPr>
          <w:rFonts w:ascii="Calibri" w:hAnsi="Calibri" w:cs="Calibri"/>
          <w:sz w:val="24"/>
          <w:szCs w:val="24"/>
        </w:rPr>
        <w:br/>
      </w:r>
    </w:p>
    <w:p w14:paraId="7CCC66F3" w14:textId="212E3614" w:rsidR="00A440A2" w:rsidRPr="00A939BF" w:rsidRDefault="00A440A2" w:rsidP="00A440A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939BF">
        <w:rPr>
          <w:rFonts w:ascii="Calibri" w:hAnsi="Calibri" w:cs="Calibri"/>
          <w:b/>
          <w:bCs/>
          <w:sz w:val="24"/>
          <w:szCs w:val="24"/>
        </w:rPr>
        <w:t>Pagamento com CARTÃO, CHEQUE OU BOLETO</w:t>
      </w:r>
    </w:p>
    <w:p w14:paraId="2E59A210" w14:textId="4B547A7F" w:rsidR="009C11C3" w:rsidRPr="00403FE9" w:rsidRDefault="009C11C3" w:rsidP="00E6588A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FAB09B1" w14:textId="4340823A" w:rsidR="009C11C3" w:rsidRPr="00403FE9" w:rsidRDefault="009C11C3" w:rsidP="009C11C3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D0499FB" w14:textId="02EC3747" w:rsidR="009C11C3" w:rsidRPr="00403FE9" w:rsidRDefault="00403FE9">
      <w:pPr>
        <w:rPr>
          <w:rFonts w:ascii="Calibri" w:hAnsi="Calibri" w:cs="Calibri"/>
          <w:color w:val="000000" w:themeColor="text1"/>
          <w:sz w:val="24"/>
          <w:szCs w:val="24"/>
        </w:rPr>
      </w:pPr>
      <w:r w:rsidRPr="00403FE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0AADA4" wp14:editId="691BEAAF">
            <wp:simplePos x="0" y="0"/>
            <wp:positionH relativeFrom="page">
              <wp:posOffset>7620</wp:posOffset>
            </wp:positionH>
            <wp:positionV relativeFrom="paragraph">
              <wp:posOffset>425781</wp:posOffset>
            </wp:positionV>
            <wp:extent cx="7552690" cy="4667416"/>
            <wp:effectExtent l="0" t="0" r="0" b="0"/>
            <wp:wrapNone/>
            <wp:docPr id="2081134601" name="Imagem 2" descr="Lago com árvores em vol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34601" name="Imagem 2" descr="Lago com árvores em vol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466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11C3" w:rsidRPr="00403FE9" w:rsidSect="00E16CBD">
      <w:headerReference w:type="even" r:id="rId9"/>
      <w:headerReference w:type="default" r:id="rId10"/>
      <w:headerReference w:type="first" r:id="rId11"/>
      <w:pgSz w:w="11906" w:h="16838"/>
      <w:pgMar w:top="1276" w:right="1080" w:bottom="1276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1EEC" w14:textId="77777777" w:rsidR="009C7DF7" w:rsidRDefault="009C7DF7" w:rsidP="00FA0A37">
      <w:pPr>
        <w:spacing w:after="0" w:line="240" w:lineRule="auto"/>
      </w:pPr>
      <w:r>
        <w:separator/>
      </w:r>
    </w:p>
  </w:endnote>
  <w:endnote w:type="continuationSeparator" w:id="0">
    <w:p w14:paraId="1D29AA80" w14:textId="77777777" w:rsidR="009C7DF7" w:rsidRDefault="009C7DF7" w:rsidP="00FA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F5F1" w14:textId="77777777" w:rsidR="009C7DF7" w:rsidRDefault="009C7DF7" w:rsidP="00FA0A37">
      <w:pPr>
        <w:spacing w:after="0" w:line="240" w:lineRule="auto"/>
      </w:pPr>
      <w:r>
        <w:separator/>
      </w:r>
    </w:p>
  </w:footnote>
  <w:footnote w:type="continuationSeparator" w:id="0">
    <w:p w14:paraId="0C494B9F" w14:textId="77777777" w:rsidR="009C7DF7" w:rsidRDefault="009C7DF7" w:rsidP="00FA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699A" w14:textId="051F95F1" w:rsidR="00FA0A37" w:rsidRDefault="00000000">
    <w:pPr>
      <w:pStyle w:val="Cabealho"/>
    </w:pPr>
    <w:r>
      <w:rPr>
        <w:noProof/>
      </w:rPr>
      <w:pict w14:anchorId="27C7E1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7454" o:spid="_x0000_s1029" type="#_x0000_t75" style="position:absolute;margin-left:0;margin-top:0;width:187.5pt;height:166.5pt;z-index:-251657216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CECC" w14:textId="3A160550" w:rsidR="00FA0A37" w:rsidRDefault="00000000">
    <w:pPr>
      <w:pStyle w:val="Cabealho"/>
    </w:pPr>
    <w:r>
      <w:rPr>
        <w:noProof/>
      </w:rPr>
      <w:pict w14:anchorId="79D6A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7455" o:spid="_x0000_s1030" type="#_x0000_t75" style="position:absolute;margin-left:0;margin-top:0;width:187.5pt;height:166.5pt;z-index:-251656192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28E8" w14:textId="70E5785D" w:rsidR="00FA0A37" w:rsidRDefault="00000000">
    <w:pPr>
      <w:pStyle w:val="Cabealho"/>
    </w:pPr>
    <w:r>
      <w:rPr>
        <w:noProof/>
      </w:rPr>
      <w:pict w14:anchorId="2E476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7453" o:spid="_x0000_s1028" type="#_x0000_t75" style="position:absolute;margin-left:0;margin-top:0;width:187.5pt;height:166.5pt;z-index:-251658240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C3"/>
    <w:rsid w:val="00010EC1"/>
    <w:rsid w:val="000758BC"/>
    <w:rsid w:val="00086FDF"/>
    <w:rsid w:val="000B4CCD"/>
    <w:rsid w:val="000F001C"/>
    <w:rsid w:val="001D74AD"/>
    <w:rsid w:val="001F5D7C"/>
    <w:rsid w:val="002C7AF5"/>
    <w:rsid w:val="002D06F7"/>
    <w:rsid w:val="002F5FE7"/>
    <w:rsid w:val="00372286"/>
    <w:rsid w:val="00403FE9"/>
    <w:rsid w:val="005A2202"/>
    <w:rsid w:val="007312F0"/>
    <w:rsid w:val="007C610A"/>
    <w:rsid w:val="008C379C"/>
    <w:rsid w:val="00975AC4"/>
    <w:rsid w:val="009C11C3"/>
    <w:rsid w:val="009C2DDE"/>
    <w:rsid w:val="009C7DF7"/>
    <w:rsid w:val="00A00B30"/>
    <w:rsid w:val="00A166EB"/>
    <w:rsid w:val="00A440A2"/>
    <w:rsid w:val="00A85DE0"/>
    <w:rsid w:val="00A939BF"/>
    <w:rsid w:val="00AE61CA"/>
    <w:rsid w:val="00CA31BF"/>
    <w:rsid w:val="00CF2B0C"/>
    <w:rsid w:val="00D305F7"/>
    <w:rsid w:val="00D940CC"/>
    <w:rsid w:val="00D97735"/>
    <w:rsid w:val="00DB059B"/>
    <w:rsid w:val="00DD094A"/>
    <w:rsid w:val="00DD4B40"/>
    <w:rsid w:val="00DE7145"/>
    <w:rsid w:val="00DF2E7A"/>
    <w:rsid w:val="00E16CBD"/>
    <w:rsid w:val="00E6588A"/>
    <w:rsid w:val="00F940D9"/>
    <w:rsid w:val="00FA0A37"/>
    <w:rsid w:val="00F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3E236"/>
  <w15:chartTrackingRefBased/>
  <w15:docId w15:val="{CDBD4E9F-6F18-47B0-80D3-5839F583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1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1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1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1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1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1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1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1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1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1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11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11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11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11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11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1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1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11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11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11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11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11C3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9C11C3"/>
    <w:pPr>
      <w:spacing w:after="0" w:line="240" w:lineRule="auto"/>
    </w:pPr>
    <w:rPr>
      <w:kern w:val="0"/>
      <w14:ligatures w14:val="none"/>
    </w:rPr>
  </w:style>
  <w:style w:type="paragraph" w:customStyle="1" w:styleId="Titulodiaadia">
    <w:name w:val="Titulo dia a dia"/>
    <w:basedOn w:val="Normal"/>
    <w:link w:val="TitulodiaadiaChar"/>
    <w:rsid w:val="00A440A2"/>
    <w:rPr>
      <w:rFonts w:ascii="Calibri" w:eastAsia="Calibri" w:hAnsi="Calibri" w:cs="Times New Roman"/>
      <w:b/>
      <w:bCs/>
      <w:color w:val="0F4761" w:themeColor="accent1" w:themeShade="BF"/>
      <w:kern w:val="0"/>
      <w:sz w:val="24"/>
      <w:szCs w:val="24"/>
      <w14:ligatures w14:val="none"/>
    </w:rPr>
  </w:style>
  <w:style w:type="character" w:customStyle="1" w:styleId="TitulodiaadiaChar">
    <w:name w:val="Titulo dia a dia Char"/>
    <w:basedOn w:val="Fontepargpadro"/>
    <w:link w:val="Titulodiaadia"/>
    <w:rsid w:val="00A440A2"/>
    <w:rPr>
      <w:rFonts w:ascii="Calibri" w:eastAsia="Calibri" w:hAnsi="Calibri" w:cs="Times New Roman"/>
      <w:b/>
      <w:bCs/>
      <w:color w:val="0F4761" w:themeColor="accent1" w:themeShade="BF"/>
      <w:kern w:val="0"/>
      <w:sz w:val="24"/>
      <w:szCs w:val="24"/>
      <w14:ligatures w14:val="none"/>
    </w:rPr>
  </w:style>
  <w:style w:type="table" w:customStyle="1" w:styleId="TabeladeGrade2-nfase61">
    <w:name w:val="Tabela de Grade 2 - Ênfase 61"/>
    <w:basedOn w:val="Tabelanormal"/>
    <w:uiPriority w:val="47"/>
    <w:rsid w:val="00A440A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A0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A37"/>
  </w:style>
  <w:style w:type="paragraph" w:styleId="Rodap">
    <w:name w:val="footer"/>
    <w:basedOn w:val="Normal"/>
    <w:link w:val="RodapChar"/>
    <w:uiPriority w:val="99"/>
    <w:unhideWhenUsed/>
    <w:rsid w:val="00FA0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A37"/>
  </w:style>
  <w:style w:type="character" w:styleId="Hyperlink">
    <w:name w:val="Hyperlink"/>
    <w:basedOn w:val="Fontepargpadro"/>
    <w:uiPriority w:val="99"/>
    <w:unhideWhenUsed/>
    <w:rsid w:val="00403FE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servidor\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Gusmão</dc:creator>
  <cp:keywords/>
  <dc:description/>
  <cp:lastModifiedBy>Rodrigo Heitich Gorski</cp:lastModifiedBy>
  <cp:revision>3</cp:revision>
  <cp:lastPrinted>2024-10-03T11:45:00Z</cp:lastPrinted>
  <dcterms:created xsi:type="dcterms:W3CDTF">2024-10-03T11:50:00Z</dcterms:created>
  <dcterms:modified xsi:type="dcterms:W3CDTF">2024-10-22T17:06:00Z</dcterms:modified>
</cp:coreProperties>
</file>